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4B1" w:rsidRDefault="00FA34B1" w:rsidP="00FA34B1">
      <w:pPr>
        <w:spacing w:line="480" w:lineRule="auto"/>
        <w:ind w:firstLine="720"/>
        <w:rPr>
          <w:rFonts w:ascii="Times New Roman" w:hAnsi="Times New Roman" w:cs="Times New Roman"/>
          <w:sz w:val="24"/>
          <w:szCs w:val="24"/>
        </w:rPr>
      </w:pPr>
      <w:bookmarkStart w:id="0" w:name="_GoBack"/>
      <w:bookmarkEnd w:id="0"/>
    </w:p>
    <w:p w:rsidR="009C6A7D" w:rsidRDefault="009C6A7D" w:rsidP="00FA34B1">
      <w:pPr>
        <w:spacing w:line="480" w:lineRule="auto"/>
        <w:ind w:firstLine="720"/>
        <w:rPr>
          <w:rFonts w:ascii="Times New Roman" w:hAnsi="Times New Roman" w:cs="Times New Roman"/>
          <w:sz w:val="24"/>
          <w:szCs w:val="24"/>
        </w:rPr>
      </w:pPr>
    </w:p>
    <w:p w:rsidR="009C6A7D" w:rsidRDefault="009C6A7D" w:rsidP="00FA34B1">
      <w:pPr>
        <w:spacing w:line="480" w:lineRule="auto"/>
        <w:ind w:firstLine="720"/>
        <w:rPr>
          <w:rFonts w:ascii="Times New Roman" w:hAnsi="Times New Roman" w:cs="Times New Roman"/>
          <w:sz w:val="24"/>
          <w:szCs w:val="24"/>
        </w:rPr>
      </w:pPr>
    </w:p>
    <w:p w:rsidR="009C6A7D" w:rsidRDefault="009C6A7D" w:rsidP="00FA34B1">
      <w:pPr>
        <w:spacing w:line="480" w:lineRule="auto"/>
        <w:ind w:firstLine="720"/>
        <w:rPr>
          <w:rFonts w:ascii="Times New Roman" w:hAnsi="Times New Roman" w:cs="Times New Roman"/>
          <w:sz w:val="24"/>
          <w:szCs w:val="24"/>
        </w:rPr>
      </w:pPr>
    </w:p>
    <w:p w:rsidR="009C6A7D" w:rsidRDefault="009C6A7D" w:rsidP="00FA34B1">
      <w:pPr>
        <w:spacing w:line="480" w:lineRule="auto"/>
        <w:ind w:firstLine="720"/>
        <w:rPr>
          <w:rFonts w:ascii="Times New Roman" w:hAnsi="Times New Roman" w:cs="Times New Roman"/>
          <w:sz w:val="24"/>
          <w:szCs w:val="24"/>
        </w:rPr>
      </w:pPr>
    </w:p>
    <w:p w:rsidR="009C6A7D" w:rsidRDefault="009C6A7D" w:rsidP="00FA34B1">
      <w:pPr>
        <w:spacing w:line="480" w:lineRule="auto"/>
        <w:ind w:firstLine="720"/>
        <w:rPr>
          <w:rFonts w:ascii="Times New Roman" w:hAnsi="Times New Roman" w:cs="Times New Roman"/>
          <w:sz w:val="24"/>
          <w:szCs w:val="24"/>
        </w:rPr>
      </w:pPr>
    </w:p>
    <w:p w:rsidR="009C6A7D" w:rsidRDefault="009C6A7D" w:rsidP="00FA34B1">
      <w:pPr>
        <w:spacing w:line="480" w:lineRule="auto"/>
        <w:ind w:firstLine="720"/>
        <w:rPr>
          <w:rFonts w:ascii="Times New Roman" w:hAnsi="Times New Roman" w:cs="Times New Roman"/>
          <w:sz w:val="24"/>
          <w:szCs w:val="24"/>
        </w:rPr>
      </w:pPr>
    </w:p>
    <w:p w:rsidR="009C6A7D" w:rsidRDefault="009C6A7D" w:rsidP="009C6A7D">
      <w:pPr>
        <w:spacing w:line="480" w:lineRule="auto"/>
        <w:jc w:val="center"/>
        <w:rPr>
          <w:rFonts w:ascii="Times New Roman" w:hAnsi="Times New Roman" w:cs="Times New Roman"/>
          <w:sz w:val="24"/>
          <w:szCs w:val="24"/>
        </w:rPr>
      </w:pPr>
      <w:r>
        <w:rPr>
          <w:rFonts w:ascii="Times New Roman" w:hAnsi="Times New Roman" w:cs="Times New Roman"/>
          <w:sz w:val="24"/>
          <w:szCs w:val="24"/>
        </w:rPr>
        <w:t>Recognizing Opportunity</w:t>
      </w:r>
    </w:p>
    <w:p w:rsidR="009C6A7D" w:rsidRDefault="009C6A7D" w:rsidP="009C6A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6A7D" w:rsidRDefault="009C6A7D" w:rsidP="009C6A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C6A7D" w:rsidRDefault="009C6A7D" w:rsidP="00FA34B1">
      <w:pPr>
        <w:spacing w:line="480" w:lineRule="auto"/>
        <w:ind w:firstLine="720"/>
        <w:rPr>
          <w:rFonts w:ascii="Times New Roman" w:hAnsi="Times New Roman" w:cs="Times New Roman"/>
          <w:sz w:val="24"/>
          <w:szCs w:val="24"/>
        </w:rPr>
      </w:pPr>
    </w:p>
    <w:p w:rsidR="00FA34B1" w:rsidRDefault="00FA34B1" w:rsidP="00FA34B1">
      <w:pPr>
        <w:spacing w:line="480" w:lineRule="auto"/>
        <w:ind w:firstLine="720"/>
        <w:rPr>
          <w:rFonts w:ascii="Times New Roman" w:hAnsi="Times New Roman" w:cs="Times New Roman"/>
          <w:sz w:val="24"/>
          <w:szCs w:val="24"/>
        </w:rPr>
      </w:pPr>
    </w:p>
    <w:p w:rsidR="00FA34B1" w:rsidRDefault="00FA34B1" w:rsidP="00FA34B1">
      <w:pPr>
        <w:spacing w:line="480" w:lineRule="auto"/>
        <w:ind w:firstLine="720"/>
        <w:rPr>
          <w:rFonts w:ascii="Times New Roman" w:hAnsi="Times New Roman" w:cs="Times New Roman"/>
          <w:sz w:val="24"/>
          <w:szCs w:val="24"/>
        </w:rPr>
      </w:pPr>
    </w:p>
    <w:p w:rsidR="00FA34B1" w:rsidRDefault="00FA34B1" w:rsidP="00FA34B1">
      <w:pPr>
        <w:spacing w:line="480" w:lineRule="auto"/>
        <w:ind w:firstLine="720"/>
        <w:rPr>
          <w:rFonts w:ascii="Times New Roman" w:hAnsi="Times New Roman" w:cs="Times New Roman"/>
          <w:sz w:val="24"/>
          <w:szCs w:val="24"/>
        </w:rPr>
      </w:pPr>
    </w:p>
    <w:p w:rsidR="00FA34B1" w:rsidRDefault="00FA34B1" w:rsidP="00FA34B1">
      <w:pPr>
        <w:spacing w:line="480" w:lineRule="auto"/>
        <w:ind w:firstLine="720"/>
        <w:rPr>
          <w:rFonts w:ascii="Times New Roman" w:hAnsi="Times New Roman" w:cs="Times New Roman"/>
          <w:sz w:val="24"/>
          <w:szCs w:val="24"/>
        </w:rPr>
      </w:pPr>
    </w:p>
    <w:p w:rsidR="00FA34B1" w:rsidRDefault="00FA34B1" w:rsidP="00FA34B1">
      <w:pPr>
        <w:spacing w:line="480" w:lineRule="auto"/>
        <w:ind w:firstLine="720"/>
        <w:rPr>
          <w:rFonts w:ascii="Times New Roman" w:hAnsi="Times New Roman" w:cs="Times New Roman"/>
          <w:b/>
          <w:sz w:val="24"/>
          <w:szCs w:val="24"/>
        </w:rPr>
      </w:pPr>
    </w:p>
    <w:p w:rsidR="00FA34B1" w:rsidRDefault="00FA34B1" w:rsidP="00FA34B1">
      <w:pPr>
        <w:spacing w:line="480" w:lineRule="auto"/>
        <w:ind w:firstLine="720"/>
        <w:rPr>
          <w:rFonts w:ascii="Times New Roman" w:hAnsi="Times New Roman" w:cs="Times New Roman"/>
          <w:b/>
          <w:sz w:val="24"/>
          <w:szCs w:val="24"/>
        </w:rPr>
      </w:pPr>
    </w:p>
    <w:p w:rsidR="00F54459" w:rsidRPr="00FA34B1" w:rsidRDefault="00C15376" w:rsidP="009C6A7D">
      <w:pPr>
        <w:spacing w:line="480" w:lineRule="auto"/>
        <w:jc w:val="center"/>
        <w:rPr>
          <w:rFonts w:ascii="Times New Roman" w:hAnsi="Times New Roman" w:cs="Times New Roman"/>
          <w:sz w:val="24"/>
          <w:szCs w:val="24"/>
        </w:rPr>
      </w:pPr>
      <w:r w:rsidRPr="00FA34B1">
        <w:rPr>
          <w:rFonts w:ascii="Times New Roman" w:hAnsi="Times New Roman" w:cs="Times New Roman"/>
          <w:b/>
          <w:sz w:val="24"/>
          <w:szCs w:val="24"/>
        </w:rPr>
        <w:lastRenderedPageBreak/>
        <w:t>Topic</w:t>
      </w:r>
      <w:r w:rsidRPr="00FA34B1">
        <w:rPr>
          <w:rFonts w:ascii="Times New Roman" w:hAnsi="Times New Roman" w:cs="Times New Roman"/>
          <w:sz w:val="24"/>
          <w:szCs w:val="24"/>
        </w:rPr>
        <w:t>: Recognizing opportunity as the first step to successful entrepreneurship</w:t>
      </w:r>
    </w:p>
    <w:p w:rsidR="00C15376" w:rsidRPr="00FA34B1" w:rsidRDefault="00C15376" w:rsidP="00FA34B1">
      <w:pPr>
        <w:pStyle w:val="ListParagraph"/>
        <w:numPr>
          <w:ilvl w:val="0"/>
          <w:numId w:val="1"/>
        </w:numPr>
        <w:spacing w:line="480" w:lineRule="auto"/>
        <w:ind w:firstLine="720"/>
        <w:rPr>
          <w:rFonts w:ascii="Times New Roman" w:hAnsi="Times New Roman" w:cs="Times New Roman"/>
          <w:b/>
          <w:sz w:val="24"/>
          <w:szCs w:val="24"/>
        </w:rPr>
      </w:pPr>
      <w:r w:rsidRPr="00FA34B1">
        <w:rPr>
          <w:rFonts w:ascii="Times New Roman" w:hAnsi="Times New Roman" w:cs="Times New Roman"/>
          <w:b/>
          <w:sz w:val="24"/>
          <w:szCs w:val="24"/>
        </w:rPr>
        <w:t>Introduction</w:t>
      </w:r>
    </w:p>
    <w:p w:rsidR="00C15376" w:rsidRPr="009C6A7D" w:rsidRDefault="00C15376" w:rsidP="003C1302">
      <w:pPr>
        <w:spacing w:line="480" w:lineRule="auto"/>
        <w:rPr>
          <w:rFonts w:ascii="Times New Roman" w:hAnsi="Times New Roman" w:cs="Times New Roman"/>
          <w:b/>
          <w:sz w:val="24"/>
          <w:szCs w:val="24"/>
        </w:rPr>
      </w:pPr>
      <w:r w:rsidRPr="009C6A7D">
        <w:rPr>
          <w:rFonts w:ascii="Times New Roman" w:hAnsi="Times New Roman" w:cs="Times New Roman"/>
          <w:b/>
          <w:sz w:val="24"/>
          <w:szCs w:val="24"/>
        </w:rPr>
        <w:t>Statement of the problem</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 xml:space="preserve">As an entrepreneur, recognition of opportunity is very fundamental aspects that can lead to the success of the business, and it is very important to exploit the opportunity that is available at hand before making the decision, for instance, it is important to see a possibility in an area before others may realize. </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Theories and models</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The research will focus on the theories and models that can be used to determine the entrepreneurial opportunities. The researchers have demonstrated that recognition of opportunities has highly been appreciated by those who have attained education. Education and entrepreneurship have been linked to meet the success of entrepreneurs and encourages the level of the search of opportunity who ventures into business.   Conversely, the Bhave’s model has also been demonstrated by researchers to explain recognizing the opportunity. For instance, the entrepreneurial traits, knowledge, cognition, and entrepreneurial alert are factors that are to be used in this paper to determine the success.</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Hypothesis</w:t>
      </w:r>
    </w:p>
    <w:p w:rsidR="003C1302" w:rsidRPr="003C1302" w:rsidRDefault="003C1302" w:rsidP="003C1302">
      <w:pPr>
        <w:spacing w:line="480" w:lineRule="auto"/>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I.    Those that have attained higher level of education tend to know how to evaluate opportunities and the process of recognizing the opportunity</w:t>
      </w:r>
    </w:p>
    <w:p w:rsidR="003C1302" w:rsidRPr="003C1302" w:rsidRDefault="003C1302" w:rsidP="003C1302">
      <w:pPr>
        <w:spacing w:line="480" w:lineRule="auto"/>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II.    Those with lower levels are not in a position to identify opportunities and how to exploit the opportunity as education plays a key role in entrepreneurial success.</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lastRenderedPageBreak/>
        <w:t xml:space="preserve">Methodology </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This research will adopt the qualitative approach in which I will collect information from the article journals obtained from the Google Scholar engine. The number of journals will depend on the research requirements; however, I intend to use as many peer-reviewed journals to enhance the validity and authenticity of the collected data. I will then critically analyze the journal article in respect to the topic. The collected data will be analyzed through frame analysis based on the social theories used in the research.</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Literature review</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 xml:space="preserve">Researchers have given different views and definitions on entrepreneurial opportunities. It first starts with recognizing the opportunity by the entrepreneur, is there a willing heart to identify the available opportunity in the market. According to Baručić and Umihanić (2016), literature reviews have ignored the relationship between attainment of education and recognizing the opportunity. Of course, much of the attention has never been given to this phenomenon. The attention has only been given on the issue of education and the becoming entrepreneur. However, the level of education is a factor that determines entrepreneurial opportunity. As Singh and Gibbs (2013) explain, the entrepreneurial opportunities that are realized by blacks are likely to fail as opposed to whites since most whites are learned and have skills. The incidents are widely especially to blacks with lower education level. </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 xml:space="preserve">This assertion illustrates how close entrepreneur is related to education level. Further, entrepreneurial opportunity revolves around coming up with new ideas that differ from the current state, and that can manifest itself to achievable desires in a business or entrepreneurial activities (Scheiner, 2014).  Moreover, entrepreneurial opportunities have been governed by the </w:t>
      </w:r>
      <w:r w:rsidRPr="003C1302">
        <w:rPr>
          <w:rFonts w:ascii="Times New Roman" w:hAnsi="Times New Roman" w:cs="Times New Roman"/>
          <w:color w:val="222222"/>
          <w:sz w:val="24"/>
          <w:szCs w:val="24"/>
          <w:shd w:val="clear" w:color="auto" w:fill="FFFFFF"/>
        </w:rPr>
        <w:lastRenderedPageBreak/>
        <w:t>issue of the products of the market. Before setting up a business the products and the idea in the market are other important factors that are considered to identify an opportunity in the market ( Shiwarzkopf, 2016). According to Bornstein (2012), rising up to entrepreneurship depends on what extent an entrepreneur can go to improve, for instance, realizing new ideas and understanding of the human behavior, using evidence to determine ways of solving problems and the solutions to the problems that are encountered in order to maximize the quality of the result. As a result, recognizing opportunities determines the outcomes of the business venture in. therefore, it is important to recognize the opportunity before final decision to be an entrepreneur in order to succeed.</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Scope</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Identifying and recognizing opportunity is the key to success as an entrepreneur. This research will focus on how recognizing opportunity is important for the success of an entrepreneur, the motivation, and contribution. It will further illustrate the research questions, theories used to explain hypotheses and hypotheses.</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Contribution, motivation, and importance</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The research is important because it provides an understanding that can be used by entrepreneurs to save their businesses. Further, entrepreneurs are encouraged through the research to build their understanding of the business which contributes to the success of the business. Therefore, research on recognizing opportunity is a contributor to the future of entrepreneurs businesses and how to identify opportunity.</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 xml:space="preserve">Background </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lastRenderedPageBreak/>
        <w:t>Successes of business have been hindered by different issues which have either jeopardizes the results or the outcome of the business, or the stakeholders. It is, therefore, crucial for an entrepreneur to recognize the opportunity that he/she wishes to share or take to the markets. Identifying and recognizing entrepreneurial opportunity is important in the sense that an entrepreneur understands the level and the behavior of the market, understand s the type of business and the target group in the market. Recognition of opportunities has contributed largely to the development of various entrepreneurial fields such as the development of new ideas and understanding of the human behavior. As a result, entrepreneurs who understand this aspect are in a position to come up with means of solving problems that are related to their field of work. Understanding what the stakeholders or the market requirements will contribute the development of the business opportunity executed. Moreover, with the development, an entrepreneur is motivated to work more to meet the demand of the target group.</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Findings and discussions</w:t>
      </w:r>
    </w:p>
    <w:p w:rsidR="003C1302" w:rsidRPr="003C1302"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t xml:space="preserve">Entrepreneurial opportunity depends greatly on the type of idea and how an entrepreneur is capable of utilizing the available opportunity. There are different business across the globe, some are similar but perform differently. This is as a result of understanding the nature of the market and how to use the opportunity before others. This is why researchers claim that for identification and recognition of opportunity education level matters. Although, some researcher do not give education and entrepreneurial opportunity focus it is important for success because the type of ideas or business that an entrepreneur executes will determine the outcome. </w:t>
      </w:r>
    </w:p>
    <w:p w:rsidR="003C1302" w:rsidRPr="003C1302" w:rsidRDefault="003C1302" w:rsidP="003C1302">
      <w:pPr>
        <w:spacing w:line="480" w:lineRule="auto"/>
        <w:rPr>
          <w:rFonts w:ascii="Times New Roman" w:hAnsi="Times New Roman" w:cs="Times New Roman"/>
          <w:b/>
          <w:color w:val="222222"/>
          <w:sz w:val="24"/>
          <w:szCs w:val="24"/>
          <w:shd w:val="clear" w:color="auto" w:fill="FFFFFF"/>
        </w:rPr>
      </w:pPr>
      <w:r w:rsidRPr="003C1302">
        <w:rPr>
          <w:rFonts w:ascii="Times New Roman" w:hAnsi="Times New Roman" w:cs="Times New Roman"/>
          <w:b/>
          <w:color w:val="222222"/>
          <w:sz w:val="24"/>
          <w:szCs w:val="24"/>
          <w:shd w:val="clear" w:color="auto" w:fill="FFFFFF"/>
        </w:rPr>
        <w:t>Conclusion</w:t>
      </w:r>
    </w:p>
    <w:p w:rsidR="00FA34B1" w:rsidRDefault="003C1302" w:rsidP="003C1302">
      <w:pPr>
        <w:spacing w:line="480" w:lineRule="auto"/>
        <w:ind w:firstLine="720"/>
        <w:rPr>
          <w:rFonts w:ascii="Times New Roman" w:hAnsi="Times New Roman" w:cs="Times New Roman"/>
          <w:color w:val="222222"/>
          <w:sz w:val="24"/>
          <w:szCs w:val="24"/>
          <w:shd w:val="clear" w:color="auto" w:fill="FFFFFF"/>
        </w:rPr>
      </w:pPr>
      <w:r w:rsidRPr="003C1302">
        <w:rPr>
          <w:rFonts w:ascii="Times New Roman" w:hAnsi="Times New Roman" w:cs="Times New Roman"/>
          <w:color w:val="222222"/>
          <w:sz w:val="24"/>
          <w:szCs w:val="24"/>
          <w:shd w:val="clear" w:color="auto" w:fill="FFFFFF"/>
        </w:rPr>
        <w:lastRenderedPageBreak/>
        <w:t>The research focused on the recognition of opportunity by entrepreneurs generally which I feel will be helpful in the further research of entrepreneurial opportunity. This is a topic that has never been researched and further research can still be done to evaluate more about the entrepreneurial opportunity. Further, Singh (2014) has talked highlighted some of the factors that hinder black’s recognition of entrepreneurial opportunity that can be of help to entrepreneurs.</w:t>
      </w:r>
    </w:p>
    <w:p w:rsidR="00FA34B1" w:rsidRDefault="00FA34B1" w:rsidP="00FA34B1">
      <w:pPr>
        <w:spacing w:line="480" w:lineRule="auto"/>
        <w:jc w:val="center"/>
        <w:rPr>
          <w:rFonts w:ascii="Times New Roman" w:hAnsi="Times New Roman" w:cs="Times New Roman"/>
          <w:color w:val="222222"/>
          <w:sz w:val="24"/>
          <w:szCs w:val="24"/>
          <w:shd w:val="clear" w:color="auto" w:fill="FFFFFF"/>
        </w:rPr>
      </w:pPr>
    </w:p>
    <w:p w:rsidR="00FA34B1" w:rsidRDefault="00FA34B1" w:rsidP="00FA34B1">
      <w:pPr>
        <w:spacing w:line="480" w:lineRule="auto"/>
        <w:jc w:val="center"/>
        <w:rPr>
          <w:rFonts w:ascii="Times New Roman" w:hAnsi="Times New Roman" w:cs="Times New Roman"/>
          <w:color w:val="222222"/>
          <w:sz w:val="24"/>
          <w:szCs w:val="24"/>
          <w:shd w:val="clear" w:color="auto" w:fill="FFFFFF"/>
        </w:rPr>
      </w:pPr>
    </w:p>
    <w:p w:rsidR="00FA34B1" w:rsidRDefault="00FA34B1" w:rsidP="00FA34B1">
      <w:pPr>
        <w:spacing w:line="480" w:lineRule="auto"/>
        <w:jc w:val="center"/>
        <w:rPr>
          <w:rFonts w:ascii="Times New Roman" w:hAnsi="Times New Roman" w:cs="Times New Roman"/>
          <w:color w:val="222222"/>
          <w:sz w:val="24"/>
          <w:szCs w:val="24"/>
          <w:shd w:val="clear" w:color="auto" w:fill="FFFFFF"/>
        </w:rPr>
      </w:pPr>
    </w:p>
    <w:p w:rsidR="00FA34B1" w:rsidRDefault="00FA34B1" w:rsidP="00FA34B1">
      <w:pPr>
        <w:spacing w:line="480" w:lineRule="auto"/>
        <w:jc w:val="center"/>
        <w:rPr>
          <w:rFonts w:ascii="Times New Roman" w:hAnsi="Times New Roman" w:cs="Times New Roman"/>
          <w:color w:val="222222"/>
          <w:sz w:val="24"/>
          <w:szCs w:val="24"/>
          <w:shd w:val="clear" w:color="auto" w:fill="FFFFFF"/>
        </w:rPr>
      </w:pPr>
    </w:p>
    <w:p w:rsidR="00FA34B1" w:rsidRDefault="00FA34B1" w:rsidP="00FA34B1">
      <w:pPr>
        <w:spacing w:line="480" w:lineRule="auto"/>
        <w:jc w:val="center"/>
        <w:rPr>
          <w:rFonts w:ascii="Times New Roman" w:hAnsi="Times New Roman" w:cs="Times New Roman"/>
          <w:color w:val="222222"/>
          <w:sz w:val="24"/>
          <w:szCs w:val="24"/>
          <w:shd w:val="clear" w:color="auto" w:fill="FFFFFF"/>
        </w:rPr>
      </w:pPr>
    </w:p>
    <w:p w:rsidR="00FA34B1" w:rsidRDefault="00FA34B1" w:rsidP="00FA34B1">
      <w:pPr>
        <w:spacing w:line="480" w:lineRule="auto"/>
        <w:jc w:val="center"/>
        <w:rPr>
          <w:rFonts w:ascii="Times New Roman" w:hAnsi="Times New Roman" w:cs="Times New Roman"/>
          <w:color w:val="222222"/>
          <w:sz w:val="24"/>
          <w:szCs w:val="24"/>
          <w:shd w:val="clear" w:color="auto" w:fill="FFFFFF"/>
        </w:rPr>
      </w:pPr>
    </w:p>
    <w:p w:rsidR="003C1302" w:rsidRDefault="003C1302" w:rsidP="00FA34B1">
      <w:pPr>
        <w:spacing w:line="480" w:lineRule="auto"/>
        <w:jc w:val="center"/>
        <w:rPr>
          <w:rFonts w:ascii="Times New Roman" w:hAnsi="Times New Roman" w:cs="Times New Roman"/>
          <w:color w:val="222222"/>
          <w:sz w:val="24"/>
          <w:szCs w:val="24"/>
          <w:shd w:val="clear" w:color="auto" w:fill="FFFFFF"/>
        </w:rPr>
      </w:pPr>
    </w:p>
    <w:p w:rsidR="003C1302" w:rsidRDefault="003C1302" w:rsidP="00FA34B1">
      <w:pPr>
        <w:spacing w:line="480" w:lineRule="auto"/>
        <w:jc w:val="center"/>
        <w:rPr>
          <w:rFonts w:ascii="Times New Roman" w:hAnsi="Times New Roman" w:cs="Times New Roman"/>
          <w:color w:val="222222"/>
          <w:sz w:val="24"/>
          <w:szCs w:val="24"/>
          <w:shd w:val="clear" w:color="auto" w:fill="FFFFFF"/>
        </w:rPr>
      </w:pPr>
    </w:p>
    <w:p w:rsidR="003C1302" w:rsidRDefault="003C1302" w:rsidP="00FA34B1">
      <w:pPr>
        <w:spacing w:line="480" w:lineRule="auto"/>
        <w:jc w:val="center"/>
        <w:rPr>
          <w:rFonts w:ascii="Times New Roman" w:hAnsi="Times New Roman" w:cs="Times New Roman"/>
          <w:color w:val="222222"/>
          <w:sz w:val="24"/>
          <w:szCs w:val="24"/>
          <w:shd w:val="clear" w:color="auto" w:fill="FFFFFF"/>
        </w:rPr>
      </w:pPr>
    </w:p>
    <w:p w:rsidR="003C1302" w:rsidRDefault="003C1302" w:rsidP="00FA34B1">
      <w:pPr>
        <w:spacing w:line="480" w:lineRule="auto"/>
        <w:jc w:val="center"/>
        <w:rPr>
          <w:rFonts w:ascii="Times New Roman" w:hAnsi="Times New Roman" w:cs="Times New Roman"/>
          <w:color w:val="222222"/>
          <w:sz w:val="24"/>
          <w:szCs w:val="24"/>
          <w:shd w:val="clear" w:color="auto" w:fill="FFFFFF"/>
        </w:rPr>
      </w:pPr>
    </w:p>
    <w:p w:rsidR="003C1302" w:rsidRDefault="003C1302" w:rsidP="00FA34B1">
      <w:pPr>
        <w:spacing w:line="480" w:lineRule="auto"/>
        <w:jc w:val="center"/>
        <w:rPr>
          <w:rFonts w:ascii="Times New Roman" w:hAnsi="Times New Roman" w:cs="Times New Roman"/>
          <w:color w:val="222222"/>
          <w:sz w:val="24"/>
          <w:szCs w:val="24"/>
          <w:shd w:val="clear" w:color="auto" w:fill="FFFFFF"/>
        </w:rPr>
      </w:pPr>
    </w:p>
    <w:p w:rsidR="003C1302" w:rsidRDefault="003C1302" w:rsidP="00FA34B1">
      <w:pPr>
        <w:spacing w:line="480" w:lineRule="auto"/>
        <w:jc w:val="center"/>
        <w:rPr>
          <w:rFonts w:ascii="Times New Roman" w:hAnsi="Times New Roman" w:cs="Times New Roman"/>
          <w:color w:val="222222"/>
          <w:sz w:val="24"/>
          <w:szCs w:val="24"/>
          <w:shd w:val="clear" w:color="auto" w:fill="FFFFFF"/>
        </w:rPr>
      </w:pPr>
    </w:p>
    <w:p w:rsidR="00FA34B1" w:rsidRDefault="00FA34B1" w:rsidP="003C1302">
      <w:pPr>
        <w:spacing w:line="480" w:lineRule="auto"/>
        <w:rPr>
          <w:rFonts w:ascii="Times New Roman" w:hAnsi="Times New Roman" w:cs="Times New Roman"/>
          <w:color w:val="222222"/>
          <w:sz w:val="24"/>
          <w:szCs w:val="24"/>
          <w:shd w:val="clear" w:color="auto" w:fill="FFFFFF"/>
        </w:rPr>
      </w:pPr>
    </w:p>
    <w:p w:rsidR="00FA34B1" w:rsidRPr="00FA34B1" w:rsidRDefault="00FA34B1" w:rsidP="00FA34B1">
      <w:pPr>
        <w:spacing w:line="480" w:lineRule="auto"/>
        <w:ind w:left="720" w:hanging="720"/>
        <w:jc w:val="center"/>
        <w:rPr>
          <w:rFonts w:ascii="Times New Roman" w:hAnsi="Times New Roman" w:cs="Times New Roman"/>
          <w:color w:val="222222"/>
          <w:sz w:val="24"/>
          <w:szCs w:val="24"/>
          <w:shd w:val="clear" w:color="auto" w:fill="FFFFFF"/>
        </w:rPr>
      </w:pPr>
      <w:r w:rsidRPr="00FA34B1">
        <w:rPr>
          <w:rFonts w:ascii="Times New Roman" w:hAnsi="Times New Roman" w:cs="Times New Roman"/>
          <w:color w:val="222222"/>
          <w:sz w:val="24"/>
          <w:szCs w:val="24"/>
          <w:shd w:val="clear" w:color="auto" w:fill="FFFFFF"/>
        </w:rPr>
        <w:lastRenderedPageBreak/>
        <w:t>References</w:t>
      </w:r>
    </w:p>
    <w:p w:rsidR="00FA34B1" w:rsidRPr="00FA34B1" w:rsidRDefault="00FA34B1" w:rsidP="00FA34B1">
      <w:pPr>
        <w:spacing w:line="480" w:lineRule="auto"/>
        <w:ind w:left="720" w:hanging="720"/>
        <w:rPr>
          <w:rFonts w:ascii="Times New Roman" w:hAnsi="Times New Roman" w:cs="Times New Roman"/>
          <w:color w:val="222222"/>
          <w:sz w:val="24"/>
          <w:szCs w:val="24"/>
          <w:shd w:val="clear" w:color="auto" w:fill="FFFFFF"/>
        </w:rPr>
      </w:pPr>
      <w:r w:rsidRPr="00FA34B1">
        <w:rPr>
          <w:rFonts w:ascii="Times New Roman" w:hAnsi="Times New Roman" w:cs="Times New Roman"/>
          <w:color w:val="222222"/>
          <w:sz w:val="24"/>
          <w:szCs w:val="24"/>
          <w:shd w:val="clear" w:color="auto" w:fill="FFFFFF"/>
        </w:rPr>
        <w:t>Baručić, A., &amp;Umihanić, B. (2016).Entrepreneurship education as a factor of entrepreneurial opportunity recognition for starting a new business. </w:t>
      </w:r>
      <w:r w:rsidRPr="00FA34B1">
        <w:rPr>
          <w:rFonts w:ascii="Times New Roman" w:hAnsi="Times New Roman" w:cs="Times New Roman"/>
          <w:i/>
          <w:iCs/>
          <w:color w:val="222222"/>
          <w:sz w:val="24"/>
          <w:szCs w:val="24"/>
          <w:shd w:val="clear" w:color="auto" w:fill="FFFFFF"/>
        </w:rPr>
        <w:t>Management: Journal of Contemporary Management Issues</w:t>
      </w:r>
      <w:r w:rsidRPr="00FA34B1">
        <w:rPr>
          <w:rFonts w:ascii="Times New Roman" w:hAnsi="Times New Roman" w:cs="Times New Roman"/>
          <w:color w:val="222222"/>
          <w:sz w:val="24"/>
          <w:szCs w:val="24"/>
          <w:shd w:val="clear" w:color="auto" w:fill="FFFFFF"/>
        </w:rPr>
        <w:t>, </w:t>
      </w:r>
      <w:r w:rsidRPr="00FA34B1">
        <w:rPr>
          <w:rFonts w:ascii="Times New Roman" w:hAnsi="Times New Roman" w:cs="Times New Roman"/>
          <w:i/>
          <w:iCs/>
          <w:color w:val="222222"/>
          <w:sz w:val="24"/>
          <w:szCs w:val="24"/>
          <w:shd w:val="clear" w:color="auto" w:fill="FFFFFF"/>
        </w:rPr>
        <w:t>21</w:t>
      </w:r>
      <w:r w:rsidRPr="00FA34B1">
        <w:rPr>
          <w:rFonts w:ascii="Times New Roman" w:hAnsi="Times New Roman" w:cs="Times New Roman"/>
          <w:color w:val="222222"/>
          <w:sz w:val="24"/>
          <w:szCs w:val="24"/>
          <w:shd w:val="clear" w:color="auto" w:fill="FFFFFF"/>
        </w:rPr>
        <w:t>(2), 27-44. Retrieved from file:///C:/Users/Hp/Documents/2_Umihanic_Barucic.pdf</w:t>
      </w:r>
    </w:p>
    <w:p w:rsidR="00FA34B1" w:rsidRPr="00FA34B1" w:rsidRDefault="00FA34B1" w:rsidP="00FA34B1">
      <w:pPr>
        <w:spacing w:line="480" w:lineRule="auto"/>
        <w:ind w:left="720" w:hanging="720"/>
        <w:rPr>
          <w:rFonts w:ascii="Times New Roman" w:hAnsi="Times New Roman" w:cs="Times New Roman"/>
          <w:color w:val="222222"/>
          <w:sz w:val="24"/>
          <w:szCs w:val="24"/>
          <w:shd w:val="clear" w:color="auto" w:fill="FFFFFF"/>
        </w:rPr>
      </w:pPr>
      <w:r w:rsidRPr="00FA34B1">
        <w:rPr>
          <w:rFonts w:ascii="Times New Roman" w:hAnsi="Times New Roman" w:cs="Times New Roman"/>
          <w:color w:val="222222"/>
          <w:sz w:val="24"/>
          <w:szCs w:val="24"/>
          <w:shd w:val="clear" w:color="auto" w:fill="FFFFFF"/>
        </w:rPr>
        <w:t>Bornstein, D. (2012). The rise of the social entrepreneur. </w:t>
      </w:r>
      <w:r w:rsidRPr="00FA34B1">
        <w:rPr>
          <w:rFonts w:ascii="Times New Roman" w:hAnsi="Times New Roman" w:cs="Times New Roman"/>
          <w:i/>
          <w:iCs/>
          <w:color w:val="222222"/>
          <w:sz w:val="24"/>
          <w:szCs w:val="24"/>
          <w:shd w:val="clear" w:color="auto" w:fill="FFFFFF"/>
        </w:rPr>
        <w:t>New York Times, November</w:t>
      </w:r>
      <w:r w:rsidRPr="00FA34B1">
        <w:rPr>
          <w:rFonts w:ascii="Times New Roman" w:hAnsi="Times New Roman" w:cs="Times New Roman"/>
          <w:color w:val="222222"/>
          <w:sz w:val="24"/>
          <w:szCs w:val="24"/>
          <w:shd w:val="clear" w:color="auto" w:fill="FFFFFF"/>
        </w:rPr>
        <w:t>, </w:t>
      </w:r>
      <w:r w:rsidRPr="00FA34B1">
        <w:rPr>
          <w:rFonts w:ascii="Times New Roman" w:hAnsi="Times New Roman" w:cs="Times New Roman"/>
          <w:i/>
          <w:iCs/>
          <w:color w:val="222222"/>
          <w:sz w:val="24"/>
          <w:szCs w:val="24"/>
          <w:shd w:val="clear" w:color="auto" w:fill="FFFFFF"/>
        </w:rPr>
        <w:t>13</w:t>
      </w:r>
      <w:r w:rsidRPr="00FA34B1">
        <w:rPr>
          <w:rFonts w:ascii="Times New Roman" w:hAnsi="Times New Roman" w:cs="Times New Roman"/>
          <w:color w:val="222222"/>
          <w:sz w:val="24"/>
          <w:szCs w:val="24"/>
          <w:shd w:val="clear" w:color="auto" w:fill="FFFFFF"/>
        </w:rPr>
        <w:t>. Retrieved from https://opinionator.blogs.nytimes.com/2012/11/13/the-rise-of-social-entrepreneur/</w:t>
      </w:r>
    </w:p>
    <w:p w:rsidR="00FA34B1" w:rsidRPr="00FA34B1" w:rsidRDefault="00FA34B1" w:rsidP="00FA34B1">
      <w:pPr>
        <w:spacing w:line="480" w:lineRule="auto"/>
        <w:ind w:left="720" w:hanging="720"/>
        <w:rPr>
          <w:rFonts w:ascii="Times New Roman" w:hAnsi="Times New Roman" w:cs="Times New Roman"/>
          <w:color w:val="222222"/>
          <w:sz w:val="24"/>
          <w:szCs w:val="24"/>
          <w:shd w:val="clear" w:color="auto" w:fill="FFFFFF"/>
        </w:rPr>
      </w:pPr>
      <w:r w:rsidRPr="00FA34B1">
        <w:rPr>
          <w:rFonts w:ascii="Times New Roman" w:hAnsi="Times New Roman" w:cs="Times New Roman"/>
          <w:color w:val="222222"/>
          <w:sz w:val="24"/>
          <w:szCs w:val="24"/>
          <w:shd w:val="clear" w:color="auto" w:fill="FFFFFF"/>
        </w:rPr>
        <w:t>Scheiner, C. W. (2014). The role of recognition intelligence for opportunity recognition of habitual entrepreneurs. </w:t>
      </w:r>
      <w:r w:rsidRPr="00FA34B1">
        <w:rPr>
          <w:rFonts w:ascii="Times New Roman" w:hAnsi="Times New Roman" w:cs="Times New Roman"/>
          <w:i/>
          <w:iCs/>
          <w:color w:val="222222"/>
          <w:sz w:val="24"/>
          <w:szCs w:val="24"/>
          <w:shd w:val="clear" w:color="auto" w:fill="FFFFFF"/>
        </w:rPr>
        <w:t>Problems and Perspectives in Management</w:t>
      </w:r>
      <w:r w:rsidRPr="00FA34B1">
        <w:rPr>
          <w:rFonts w:ascii="Times New Roman" w:hAnsi="Times New Roman" w:cs="Times New Roman"/>
          <w:color w:val="222222"/>
          <w:sz w:val="24"/>
          <w:szCs w:val="24"/>
          <w:shd w:val="clear" w:color="auto" w:fill="FFFFFF"/>
        </w:rPr>
        <w:t>, </w:t>
      </w:r>
      <w:r w:rsidRPr="00FA34B1">
        <w:rPr>
          <w:rFonts w:ascii="Times New Roman" w:hAnsi="Times New Roman" w:cs="Times New Roman"/>
          <w:i/>
          <w:iCs/>
          <w:color w:val="222222"/>
          <w:sz w:val="24"/>
          <w:szCs w:val="24"/>
          <w:shd w:val="clear" w:color="auto" w:fill="FFFFFF"/>
        </w:rPr>
        <w:t>12</w:t>
      </w:r>
      <w:r w:rsidRPr="00FA34B1">
        <w:rPr>
          <w:rFonts w:ascii="Times New Roman" w:hAnsi="Times New Roman" w:cs="Times New Roman"/>
          <w:color w:val="222222"/>
          <w:sz w:val="24"/>
          <w:szCs w:val="24"/>
          <w:shd w:val="clear" w:color="auto" w:fill="FFFFFF"/>
        </w:rPr>
        <w:t>(1), 60-71. Retrieved from file:///C:/Users/Hp/Documents/PPM_2014_1_Scheiner.pdf</w:t>
      </w:r>
    </w:p>
    <w:p w:rsidR="00FA34B1" w:rsidRPr="00FA34B1" w:rsidRDefault="00FA34B1" w:rsidP="00FA34B1">
      <w:pPr>
        <w:spacing w:line="480" w:lineRule="auto"/>
        <w:ind w:left="720" w:hanging="720"/>
        <w:rPr>
          <w:rFonts w:ascii="Times New Roman" w:hAnsi="Times New Roman" w:cs="Times New Roman"/>
          <w:color w:val="222222"/>
          <w:sz w:val="24"/>
          <w:szCs w:val="24"/>
          <w:shd w:val="clear" w:color="auto" w:fill="FFFFFF"/>
        </w:rPr>
      </w:pPr>
      <w:r w:rsidRPr="00FA34B1">
        <w:rPr>
          <w:rFonts w:ascii="Times New Roman" w:hAnsi="Times New Roman" w:cs="Times New Roman"/>
          <w:color w:val="222222"/>
          <w:sz w:val="24"/>
          <w:szCs w:val="24"/>
          <w:shd w:val="clear" w:color="auto" w:fill="FFFFFF"/>
        </w:rPr>
        <w:t>Schwarzkopf, C. (2016). </w:t>
      </w:r>
      <w:r w:rsidRPr="00FA34B1">
        <w:rPr>
          <w:rFonts w:ascii="Times New Roman" w:hAnsi="Times New Roman" w:cs="Times New Roman"/>
          <w:i/>
          <w:iCs/>
          <w:color w:val="222222"/>
          <w:sz w:val="24"/>
          <w:szCs w:val="24"/>
          <w:shd w:val="clear" w:color="auto" w:fill="FFFFFF"/>
        </w:rPr>
        <w:t>Fostering Innovation and Entrepreneurship: Entrepreneurial Ecosystem and Entrepreneurial Fundamentals in the USA and Germany</w:t>
      </w:r>
      <w:r w:rsidRPr="00FA34B1">
        <w:rPr>
          <w:rFonts w:ascii="Times New Roman" w:hAnsi="Times New Roman" w:cs="Times New Roman"/>
          <w:color w:val="222222"/>
          <w:sz w:val="24"/>
          <w:szCs w:val="24"/>
          <w:shd w:val="clear" w:color="auto" w:fill="FFFFFF"/>
        </w:rPr>
        <w:t>. Springer. Retrieved from https://books.google.co.ke/books?id=HaMFDAAAQBAJ&amp;pg=PA240&amp;lpg=PA240&amp;dq=(entrepreneurship+and+opportunity+recognition+New+York+TImes&amp;source=bl&amp;ots=Mh8lHZLuqU&amp;sig=E8x3QbvlUbMtOLwHH_3sDG5Q_dg&amp;hl=en&amp;sa=X&amp;redir_esc=y#v=onepage&amp;q=(entrepreneurship%20and%20opportunity%20recognition%20New%20York%20TImes&amp;f=false</w:t>
      </w:r>
    </w:p>
    <w:p w:rsidR="00FA34B1" w:rsidRPr="00FA34B1" w:rsidRDefault="00FA34B1" w:rsidP="00FA34B1">
      <w:pPr>
        <w:pStyle w:val="ListParagraph"/>
        <w:spacing w:line="480" w:lineRule="auto"/>
        <w:ind w:firstLine="720"/>
        <w:rPr>
          <w:rFonts w:ascii="Times New Roman" w:hAnsi="Times New Roman" w:cs="Times New Roman"/>
          <w:color w:val="222222"/>
          <w:sz w:val="24"/>
          <w:szCs w:val="24"/>
          <w:shd w:val="clear" w:color="auto" w:fill="FFFFFF"/>
        </w:rPr>
      </w:pPr>
    </w:p>
    <w:sectPr w:rsidR="00FA34B1" w:rsidRPr="00FA34B1" w:rsidSect="00FA34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B2C" w:rsidRDefault="00CD4B2C" w:rsidP="00FA34B1">
      <w:pPr>
        <w:spacing w:after="0" w:line="240" w:lineRule="auto"/>
      </w:pPr>
      <w:r>
        <w:separator/>
      </w:r>
    </w:p>
  </w:endnote>
  <w:endnote w:type="continuationSeparator" w:id="0">
    <w:p w:rsidR="00CD4B2C" w:rsidRDefault="00CD4B2C" w:rsidP="00FA3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B2C" w:rsidRDefault="00CD4B2C" w:rsidP="00FA34B1">
      <w:pPr>
        <w:spacing w:after="0" w:line="240" w:lineRule="auto"/>
      </w:pPr>
      <w:r>
        <w:separator/>
      </w:r>
    </w:p>
  </w:footnote>
  <w:footnote w:type="continuationSeparator" w:id="0">
    <w:p w:rsidR="00CD4B2C" w:rsidRDefault="00CD4B2C" w:rsidP="00FA3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4B1" w:rsidRDefault="00FA34B1">
    <w:pPr>
      <w:pStyle w:val="Header"/>
    </w:pPr>
    <w:r w:rsidRPr="00FA34B1">
      <w:rPr>
        <w:rFonts w:ascii="Times New Roman" w:hAnsi="Times New Roman" w:cs="Times New Roman"/>
        <w:sz w:val="24"/>
        <w:szCs w:val="24"/>
      </w:rPr>
      <w:t>ENTREPRENEURIAL OPPORTUNITY</w:t>
    </w:r>
    <w:r w:rsidR="009C6A7D">
      <w:rPr>
        <w:rFonts w:ascii="Times New Roman" w:hAnsi="Times New Roman" w:cs="Times New Roman"/>
        <w:sz w:val="24"/>
        <w:szCs w:val="24"/>
      </w:rPr>
      <w:tab/>
    </w:r>
    <w:r w:rsidR="009C6A7D">
      <w:rPr>
        <w:rFonts w:ascii="Times New Roman" w:hAnsi="Times New Roman" w:cs="Times New Roman"/>
        <w:sz w:val="24"/>
        <w:szCs w:val="24"/>
      </w:rPr>
      <w:tab/>
    </w:r>
    <w:r w:rsidR="009C6A7D">
      <w:rPr>
        <w:rFonts w:ascii="Times New Roman" w:hAnsi="Times New Roman" w:cs="Times New Roman"/>
        <w:sz w:val="24"/>
        <w:szCs w:val="24"/>
      </w:rPr>
      <w:tab/>
    </w:r>
    <w:r w:rsidR="009C6A7D" w:rsidRPr="009C6A7D">
      <w:rPr>
        <w:rFonts w:ascii="Times New Roman" w:hAnsi="Times New Roman" w:cs="Times New Roman"/>
        <w:sz w:val="24"/>
        <w:szCs w:val="24"/>
      </w:rPr>
      <w:fldChar w:fldCharType="begin"/>
    </w:r>
    <w:r w:rsidR="009C6A7D" w:rsidRPr="009C6A7D">
      <w:rPr>
        <w:rFonts w:ascii="Times New Roman" w:hAnsi="Times New Roman" w:cs="Times New Roman"/>
        <w:sz w:val="24"/>
        <w:szCs w:val="24"/>
      </w:rPr>
      <w:instrText xml:space="preserve"> PAGE   \* MERGEFORMAT </w:instrText>
    </w:r>
    <w:r w:rsidR="009C6A7D" w:rsidRPr="009C6A7D">
      <w:rPr>
        <w:rFonts w:ascii="Times New Roman" w:hAnsi="Times New Roman" w:cs="Times New Roman"/>
        <w:sz w:val="24"/>
        <w:szCs w:val="24"/>
      </w:rPr>
      <w:fldChar w:fldCharType="separate"/>
    </w:r>
    <w:r w:rsidR="00EA21E5">
      <w:rPr>
        <w:rFonts w:ascii="Times New Roman" w:hAnsi="Times New Roman" w:cs="Times New Roman"/>
        <w:noProof/>
        <w:sz w:val="24"/>
        <w:szCs w:val="24"/>
      </w:rPr>
      <w:t>2</w:t>
    </w:r>
    <w:r w:rsidR="009C6A7D" w:rsidRPr="009C6A7D">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4B1" w:rsidRPr="00FA34B1" w:rsidRDefault="00FA34B1">
    <w:pPr>
      <w:pStyle w:val="Header"/>
      <w:rPr>
        <w:rFonts w:ascii="Times New Roman" w:hAnsi="Times New Roman" w:cs="Times New Roman"/>
        <w:sz w:val="24"/>
        <w:szCs w:val="24"/>
      </w:rPr>
    </w:pPr>
    <w:r w:rsidRPr="00FA34B1">
      <w:rPr>
        <w:rFonts w:ascii="Times New Roman" w:hAnsi="Times New Roman" w:cs="Times New Roman"/>
        <w:sz w:val="24"/>
        <w:szCs w:val="24"/>
      </w:rPr>
      <w:t xml:space="preserve">Running head: ENTREPRENEURIAL OPPORTUNITY </w:t>
    </w:r>
    <w:r>
      <w:rPr>
        <w:rFonts w:ascii="Times New Roman" w:hAnsi="Times New Roman" w:cs="Times New Roman"/>
        <w:sz w:val="24"/>
        <w:szCs w:val="24"/>
      </w:rPr>
      <w:tab/>
    </w:r>
    <w:r>
      <w:rPr>
        <w:rFonts w:ascii="Times New Roman" w:hAnsi="Times New Roman" w:cs="Times New Roman"/>
        <w:sz w:val="24"/>
        <w:szCs w:val="24"/>
      </w:rPr>
      <w:tab/>
    </w:r>
    <w:r w:rsidRPr="00FA34B1">
      <w:rPr>
        <w:rFonts w:ascii="Times New Roman" w:hAnsi="Times New Roman" w:cs="Times New Roman"/>
        <w:sz w:val="24"/>
        <w:szCs w:val="24"/>
      </w:rPr>
      <w:fldChar w:fldCharType="begin"/>
    </w:r>
    <w:r w:rsidRPr="00FA34B1">
      <w:rPr>
        <w:rFonts w:ascii="Times New Roman" w:hAnsi="Times New Roman" w:cs="Times New Roman"/>
        <w:sz w:val="24"/>
        <w:szCs w:val="24"/>
      </w:rPr>
      <w:instrText xml:space="preserve"> PAGE   \* MERGEFORMAT </w:instrText>
    </w:r>
    <w:r w:rsidRPr="00FA34B1">
      <w:rPr>
        <w:rFonts w:ascii="Times New Roman" w:hAnsi="Times New Roman" w:cs="Times New Roman"/>
        <w:sz w:val="24"/>
        <w:szCs w:val="24"/>
      </w:rPr>
      <w:fldChar w:fldCharType="separate"/>
    </w:r>
    <w:r w:rsidR="00EA21E5">
      <w:rPr>
        <w:rFonts w:ascii="Times New Roman" w:hAnsi="Times New Roman" w:cs="Times New Roman"/>
        <w:noProof/>
        <w:sz w:val="24"/>
        <w:szCs w:val="24"/>
      </w:rPr>
      <w:t>1</w:t>
    </w:r>
    <w:r w:rsidRPr="00FA34B1">
      <w:rPr>
        <w:rFonts w:ascii="Times New Roman" w:hAnsi="Times New Roman" w:cs="Times New Roman"/>
        <w:sz w:val="24"/>
        <w:szCs w:val="24"/>
      </w:rPr>
      <w:fldChar w:fldCharType="end"/>
    </w:r>
    <w:r w:rsidRPr="00FA34B1">
      <w:rPr>
        <w:rFonts w:ascii="Times New Roman" w:hAnsi="Times New Roman" w:cs="Times New Roman"/>
        <w:sz w:val="24"/>
        <w:szCs w:val="24"/>
      </w:rPr>
      <w:tab/>
    </w:r>
    <w:r w:rsidRPr="00FA34B1">
      <w:rPr>
        <w:rFonts w:ascii="Times New Roman" w:hAnsi="Times New Roman" w:cs="Times New Roman"/>
        <w:sz w:val="24"/>
        <w:szCs w:val="24"/>
      </w:rPr>
      <w:tab/>
    </w:r>
    <w:r w:rsidRPr="00FA34B1">
      <w:rPr>
        <w:rFonts w:ascii="Times New Roman" w:hAnsi="Times New Roman" w:cs="Times New Roman"/>
        <w:sz w:val="24"/>
        <w:szCs w:val="24"/>
      </w:rPr>
      <w:tab/>
    </w:r>
    <w:r w:rsidRPr="00FA34B1">
      <w:rPr>
        <w:rFonts w:ascii="Times New Roman" w:hAnsi="Times New Roman" w:cs="Times New Roman"/>
        <w:sz w:val="24"/>
        <w:szCs w:val="24"/>
      </w:rPr>
      <w:fldChar w:fldCharType="begin"/>
    </w:r>
    <w:r w:rsidRPr="00FA34B1">
      <w:rPr>
        <w:rFonts w:ascii="Times New Roman" w:hAnsi="Times New Roman" w:cs="Times New Roman"/>
        <w:sz w:val="24"/>
        <w:szCs w:val="24"/>
      </w:rPr>
      <w:instrText xml:space="preserve"> PAGE   \* MERGEFORMAT </w:instrText>
    </w:r>
    <w:r w:rsidRPr="00FA34B1">
      <w:rPr>
        <w:rFonts w:ascii="Times New Roman" w:hAnsi="Times New Roman" w:cs="Times New Roman"/>
        <w:sz w:val="24"/>
        <w:szCs w:val="24"/>
      </w:rPr>
      <w:fldChar w:fldCharType="separate"/>
    </w:r>
    <w:r w:rsidR="00EA21E5">
      <w:rPr>
        <w:rFonts w:ascii="Times New Roman" w:hAnsi="Times New Roman" w:cs="Times New Roman"/>
        <w:noProof/>
        <w:sz w:val="24"/>
        <w:szCs w:val="24"/>
      </w:rPr>
      <w:t>1</w:t>
    </w:r>
    <w:r w:rsidRPr="00FA34B1">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71DF0"/>
    <w:multiLevelType w:val="hybridMultilevel"/>
    <w:tmpl w:val="B42E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67335B"/>
    <w:multiLevelType w:val="hybridMultilevel"/>
    <w:tmpl w:val="C3A07D90"/>
    <w:lvl w:ilvl="0" w:tplc="FC98F5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376"/>
    <w:rsid w:val="000B032E"/>
    <w:rsid w:val="00101230"/>
    <w:rsid w:val="00110AF1"/>
    <w:rsid w:val="001906E2"/>
    <w:rsid w:val="002240B3"/>
    <w:rsid w:val="00253854"/>
    <w:rsid w:val="0035238A"/>
    <w:rsid w:val="003C1302"/>
    <w:rsid w:val="00433752"/>
    <w:rsid w:val="004D73BE"/>
    <w:rsid w:val="00580665"/>
    <w:rsid w:val="007635CB"/>
    <w:rsid w:val="009C6A7D"/>
    <w:rsid w:val="00A24D6E"/>
    <w:rsid w:val="00AB4759"/>
    <w:rsid w:val="00BA0A7A"/>
    <w:rsid w:val="00C15376"/>
    <w:rsid w:val="00C9094E"/>
    <w:rsid w:val="00CD4B2C"/>
    <w:rsid w:val="00CE5796"/>
    <w:rsid w:val="00DF07E7"/>
    <w:rsid w:val="00EA21E5"/>
    <w:rsid w:val="00F54459"/>
    <w:rsid w:val="00FA3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376"/>
    <w:pPr>
      <w:ind w:left="720"/>
      <w:contextualSpacing/>
    </w:pPr>
  </w:style>
  <w:style w:type="paragraph" w:styleId="Header">
    <w:name w:val="header"/>
    <w:basedOn w:val="Normal"/>
    <w:link w:val="HeaderChar"/>
    <w:uiPriority w:val="99"/>
    <w:semiHidden/>
    <w:unhideWhenUsed/>
    <w:rsid w:val="00FA34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34B1"/>
  </w:style>
  <w:style w:type="paragraph" w:styleId="Footer">
    <w:name w:val="footer"/>
    <w:basedOn w:val="Normal"/>
    <w:link w:val="FooterChar"/>
    <w:uiPriority w:val="99"/>
    <w:semiHidden/>
    <w:unhideWhenUsed/>
    <w:rsid w:val="00FA34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34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376"/>
    <w:pPr>
      <w:ind w:left="720"/>
      <w:contextualSpacing/>
    </w:pPr>
  </w:style>
  <w:style w:type="paragraph" w:styleId="Header">
    <w:name w:val="header"/>
    <w:basedOn w:val="Normal"/>
    <w:link w:val="HeaderChar"/>
    <w:uiPriority w:val="99"/>
    <w:semiHidden/>
    <w:unhideWhenUsed/>
    <w:rsid w:val="00FA34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34B1"/>
  </w:style>
  <w:style w:type="paragraph" w:styleId="Footer">
    <w:name w:val="footer"/>
    <w:basedOn w:val="Normal"/>
    <w:link w:val="FooterChar"/>
    <w:uiPriority w:val="99"/>
    <w:semiHidden/>
    <w:unhideWhenUsed/>
    <w:rsid w:val="00FA34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3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2017-10-24T10:04:00Z</dcterms:created>
  <dcterms:modified xsi:type="dcterms:W3CDTF">2017-10-24T10:04:00Z</dcterms:modified>
</cp:coreProperties>
</file>